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39" w:rsidRDefault="000D3139" w:rsidP="000D313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D3139">
        <w:rPr>
          <w:rFonts w:ascii="Times New Roman" w:hAnsi="Times New Roman" w:cs="Times New Roman"/>
          <w:sz w:val="28"/>
        </w:rPr>
        <w:t>Консультация для воспитателей</w:t>
      </w:r>
      <w:r w:rsidRPr="000D3139">
        <w:rPr>
          <w:rFonts w:ascii="Times New Roman" w:hAnsi="Times New Roman" w:cs="Times New Roman"/>
          <w:sz w:val="28"/>
        </w:rPr>
        <w:br/>
        <w:t xml:space="preserve">"Создание </w:t>
      </w:r>
      <w:proofErr w:type="spellStart"/>
      <w:r w:rsidRPr="000D3139">
        <w:rPr>
          <w:rFonts w:ascii="Times New Roman" w:hAnsi="Times New Roman" w:cs="Times New Roman"/>
          <w:sz w:val="28"/>
        </w:rPr>
        <w:t>здоровьесберегающей</w:t>
      </w:r>
      <w:proofErr w:type="spellEnd"/>
      <w:r w:rsidRPr="000D3139">
        <w:rPr>
          <w:rFonts w:ascii="Times New Roman" w:hAnsi="Times New Roman" w:cs="Times New Roman"/>
          <w:sz w:val="28"/>
        </w:rPr>
        <w:t xml:space="preserve"> среды в ДОУ"</w:t>
      </w:r>
      <w:r w:rsidRPr="000D3139">
        <w:rPr>
          <w:rFonts w:ascii="Times New Roman" w:hAnsi="Times New Roman" w:cs="Times New Roman"/>
          <w:sz w:val="28"/>
        </w:rPr>
        <w:br/>
      </w:r>
    </w:p>
    <w:p w:rsidR="000D3139" w:rsidRDefault="000D3139" w:rsidP="000D3139">
      <w:pPr>
        <w:tabs>
          <w:tab w:val="left" w:pos="284"/>
          <w:tab w:val="left" w:pos="426"/>
          <w:tab w:val="left" w:pos="709"/>
          <w:tab w:val="left" w:pos="993"/>
          <w:tab w:val="left" w:pos="1843"/>
        </w:tabs>
        <w:jc w:val="both"/>
        <w:rPr>
          <w:rFonts w:ascii="Times New Roman" w:hAnsi="Times New Roman" w:cs="Times New Roman"/>
          <w:sz w:val="28"/>
        </w:rPr>
      </w:pPr>
      <w:r w:rsidRPr="000D3139">
        <w:rPr>
          <w:rFonts w:ascii="Times New Roman" w:hAnsi="Times New Roman" w:cs="Times New Roman"/>
          <w:sz w:val="28"/>
        </w:rPr>
        <w:t>Условия жизни, нравственная и эмоциональная атмосфера, в которой развивается ребенок, зависят от взрослых, отвечающих за его физическое и психическое здоровье.</w:t>
      </w:r>
      <w:r w:rsidRPr="000D3139">
        <w:rPr>
          <w:rFonts w:ascii="Times New Roman" w:hAnsi="Times New Roman" w:cs="Times New Roman"/>
          <w:sz w:val="28"/>
        </w:rPr>
        <w:br/>
        <w:t>Сегодня на первый план выдвигаются задачи укрепления здоровья дошкольников и формирование у них ориентации на здоровый образ жизни, при этом в центре внимания оказываются вопросы создания  и эффективного использования  </w:t>
      </w:r>
      <w:proofErr w:type="spellStart"/>
      <w:r w:rsidRPr="000D3139">
        <w:rPr>
          <w:rFonts w:ascii="Times New Roman" w:hAnsi="Times New Roman" w:cs="Times New Roman"/>
          <w:sz w:val="28"/>
        </w:rPr>
        <w:t>здоровьесберегающей</w:t>
      </w:r>
      <w:proofErr w:type="spellEnd"/>
      <w:r w:rsidRPr="000D3139">
        <w:rPr>
          <w:rFonts w:ascii="Times New Roman" w:hAnsi="Times New Roman" w:cs="Times New Roman"/>
          <w:sz w:val="28"/>
        </w:rPr>
        <w:t> среды в ДОУ как одного из условий полноценного развития ребенка.</w:t>
      </w:r>
      <w:r w:rsidRPr="000D3139">
        <w:rPr>
          <w:rFonts w:ascii="Times New Roman" w:hAnsi="Times New Roman" w:cs="Times New Roman"/>
          <w:sz w:val="28"/>
        </w:rPr>
        <w:br/>
        <w:t xml:space="preserve">В целях сохранения и укрепления физического и психического здоровья детей, воспитания культурно-гигиенических навыков, формирования начальных представлений о здоровом образе жизни, необходимо целенаправленно реализовывать образовательные области «Социально-коммуникативное развитие» и «Физическое развитие», и внедрять в </w:t>
      </w:r>
      <w:proofErr w:type="spellStart"/>
      <w:r w:rsidRPr="000D3139">
        <w:rPr>
          <w:rFonts w:ascii="Times New Roman" w:hAnsi="Times New Roman" w:cs="Times New Roman"/>
          <w:sz w:val="28"/>
        </w:rPr>
        <w:t>воспитательно</w:t>
      </w:r>
      <w:proofErr w:type="spellEnd"/>
      <w:r w:rsidRPr="000D3139">
        <w:rPr>
          <w:rFonts w:ascii="Times New Roman" w:hAnsi="Times New Roman" w:cs="Times New Roman"/>
          <w:sz w:val="28"/>
        </w:rPr>
        <w:t xml:space="preserve">-образовательный процесс </w:t>
      </w:r>
      <w:proofErr w:type="spellStart"/>
      <w:r w:rsidRPr="000D3139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0D3139">
        <w:rPr>
          <w:rFonts w:ascii="Times New Roman" w:hAnsi="Times New Roman" w:cs="Times New Roman"/>
          <w:sz w:val="28"/>
        </w:rPr>
        <w:t xml:space="preserve"> компоненты, направленные на снижение заболеваемости детей. </w:t>
      </w:r>
    </w:p>
    <w:p w:rsidR="000D3139" w:rsidRDefault="000D3139" w:rsidP="000D3139">
      <w:pPr>
        <w:tabs>
          <w:tab w:val="left" w:pos="284"/>
          <w:tab w:val="left" w:pos="426"/>
          <w:tab w:val="left" w:pos="709"/>
          <w:tab w:val="left" w:pos="993"/>
          <w:tab w:val="left" w:pos="1843"/>
        </w:tabs>
        <w:rPr>
          <w:rFonts w:ascii="Times New Roman" w:hAnsi="Times New Roman" w:cs="Times New Roman"/>
          <w:sz w:val="28"/>
        </w:rPr>
      </w:pPr>
      <w:r w:rsidRPr="000D3139">
        <w:rPr>
          <w:rFonts w:ascii="Times New Roman" w:hAnsi="Times New Roman" w:cs="Times New Roman"/>
          <w:sz w:val="28"/>
        </w:rPr>
        <w:t>Для решения этих задач необходимо ежегодно проводить следующие мероприятия:</w:t>
      </w:r>
      <w:r w:rsidRPr="000D3139">
        <w:rPr>
          <w:rFonts w:ascii="Times New Roman" w:hAnsi="Times New Roman" w:cs="Times New Roman"/>
          <w:sz w:val="28"/>
        </w:rPr>
        <w:br/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0D3139">
        <w:rPr>
          <w:rFonts w:ascii="Times New Roman" w:hAnsi="Times New Roman" w:cs="Times New Roman"/>
          <w:sz w:val="28"/>
        </w:rPr>
        <w:t xml:space="preserve">консультации на данную тему; </w:t>
      </w:r>
      <w:r w:rsidRPr="000D3139">
        <w:rPr>
          <w:rFonts w:ascii="Times New Roman" w:hAnsi="Times New Roman" w:cs="Times New Roman"/>
          <w:sz w:val="28"/>
        </w:rPr>
        <w:br/>
        <w:t>- спортивные праздники и развлечения;</w:t>
      </w:r>
      <w:r w:rsidRPr="000D3139">
        <w:rPr>
          <w:rFonts w:ascii="Times New Roman" w:hAnsi="Times New Roman" w:cs="Times New Roman"/>
          <w:sz w:val="28"/>
        </w:rPr>
        <w:br/>
        <w:t>- оформлять информационные стенды для родителей и педагогов по профилактике заболеваний и закаливанию детей;</w:t>
      </w:r>
      <w:r w:rsidRPr="000D3139">
        <w:rPr>
          <w:rFonts w:ascii="Times New Roman" w:hAnsi="Times New Roman" w:cs="Times New Roman"/>
          <w:sz w:val="28"/>
        </w:rPr>
        <w:br/>
        <w:t>- беседовать с детьми на тему о здоровом образе жизни.</w:t>
      </w:r>
      <w:r w:rsidRPr="000D3139">
        <w:rPr>
          <w:rFonts w:ascii="Times New Roman" w:hAnsi="Times New Roman" w:cs="Times New Roman"/>
          <w:sz w:val="28"/>
        </w:rPr>
        <w:br/>
        <w:t>В течение года желательно осуществлять комплекс закаливающих процедур с использованием природных факторов: воздуха, солнца, воды, приучать детей находиться в помещении в облегченной одежде, обеспечивать длительность их пребывания на воздухе в соответствии с режимом дня (особенно в летнее время).</w:t>
      </w:r>
      <w:r w:rsidRPr="000D3139">
        <w:rPr>
          <w:rFonts w:ascii="Times New Roman" w:hAnsi="Times New Roman" w:cs="Times New Roman"/>
          <w:sz w:val="28"/>
        </w:rPr>
        <w:br/>
        <w:t xml:space="preserve">При проведении закаливающих мероприятий осуществлять дифференцированный подход к детям </w:t>
      </w:r>
      <w:r>
        <w:rPr>
          <w:rFonts w:ascii="Times New Roman" w:hAnsi="Times New Roman" w:cs="Times New Roman"/>
          <w:sz w:val="28"/>
        </w:rPr>
        <w:t>с учетом состояния их здоровья.</w:t>
      </w:r>
    </w:p>
    <w:p w:rsidR="00D60CB3" w:rsidRPr="000D3139" w:rsidRDefault="000D3139" w:rsidP="000D3139">
      <w:pPr>
        <w:tabs>
          <w:tab w:val="left" w:pos="284"/>
          <w:tab w:val="left" w:pos="426"/>
          <w:tab w:val="left" w:pos="709"/>
          <w:tab w:val="left" w:pos="993"/>
          <w:tab w:val="left" w:pos="1843"/>
        </w:tabs>
        <w:rPr>
          <w:rFonts w:ascii="Times New Roman" w:hAnsi="Times New Roman" w:cs="Times New Roman"/>
          <w:sz w:val="28"/>
        </w:rPr>
      </w:pPr>
      <w:r w:rsidRPr="000D3139">
        <w:rPr>
          <w:rFonts w:ascii="Times New Roman" w:hAnsi="Times New Roman" w:cs="Times New Roman"/>
          <w:sz w:val="28"/>
        </w:rPr>
        <w:t>Рекомендовано проводить следующие закаливающие мероприятия:</w:t>
      </w:r>
      <w:r w:rsidRPr="000D3139">
        <w:rPr>
          <w:rFonts w:ascii="Times New Roman" w:hAnsi="Times New Roman" w:cs="Times New Roman"/>
          <w:sz w:val="28"/>
        </w:rPr>
        <w:br/>
        <w:t>- Прием детей на участке (теплое время года),</w:t>
      </w:r>
      <w:r w:rsidRPr="000D3139">
        <w:rPr>
          <w:rFonts w:ascii="Times New Roman" w:hAnsi="Times New Roman" w:cs="Times New Roman"/>
          <w:sz w:val="28"/>
        </w:rPr>
        <w:br/>
        <w:t>- Утренняя гимнастика на свежем воздухе,</w:t>
      </w:r>
      <w:r w:rsidRPr="000D3139">
        <w:rPr>
          <w:rFonts w:ascii="Times New Roman" w:hAnsi="Times New Roman" w:cs="Times New Roman"/>
          <w:sz w:val="28"/>
        </w:rPr>
        <w:br/>
        <w:t>- проветривание помещений,</w:t>
      </w:r>
      <w:r w:rsidRPr="000D3139">
        <w:rPr>
          <w:rFonts w:ascii="Times New Roman" w:hAnsi="Times New Roman" w:cs="Times New Roman"/>
          <w:sz w:val="28"/>
        </w:rPr>
        <w:br/>
        <w:t>- полоскание горла,</w:t>
      </w:r>
      <w:r w:rsidRPr="000D3139">
        <w:rPr>
          <w:rFonts w:ascii="Times New Roman" w:hAnsi="Times New Roman" w:cs="Times New Roman"/>
          <w:sz w:val="28"/>
        </w:rPr>
        <w:br/>
        <w:t>- сон без маек,</w:t>
      </w:r>
      <w:r w:rsidRPr="000D3139">
        <w:rPr>
          <w:rFonts w:ascii="Times New Roman" w:hAnsi="Times New Roman" w:cs="Times New Roman"/>
          <w:sz w:val="28"/>
        </w:rPr>
        <w:br/>
        <w:t>- витаминизация блюд,</w:t>
      </w:r>
      <w:r w:rsidRPr="000D3139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0D3139">
        <w:rPr>
          <w:rFonts w:ascii="Times New Roman" w:hAnsi="Times New Roman" w:cs="Times New Roman"/>
          <w:sz w:val="28"/>
        </w:rPr>
        <w:t>босохождение</w:t>
      </w:r>
      <w:proofErr w:type="spellEnd"/>
      <w:r w:rsidRPr="000D3139">
        <w:rPr>
          <w:rFonts w:ascii="Times New Roman" w:hAnsi="Times New Roman" w:cs="Times New Roman"/>
          <w:sz w:val="28"/>
        </w:rPr>
        <w:t>,</w:t>
      </w:r>
      <w:r w:rsidRPr="000D3139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0D3139">
        <w:rPr>
          <w:rFonts w:ascii="Times New Roman" w:hAnsi="Times New Roman" w:cs="Times New Roman"/>
          <w:sz w:val="28"/>
        </w:rPr>
        <w:t>корегирующая</w:t>
      </w:r>
      <w:proofErr w:type="spellEnd"/>
      <w:r w:rsidRPr="000D3139">
        <w:rPr>
          <w:rFonts w:ascii="Times New Roman" w:hAnsi="Times New Roman" w:cs="Times New Roman"/>
          <w:sz w:val="28"/>
        </w:rPr>
        <w:t xml:space="preserve"> гимнастика,</w:t>
      </w:r>
      <w:r w:rsidRPr="000D3139">
        <w:rPr>
          <w:rFonts w:ascii="Times New Roman" w:hAnsi="Times New Roman" w:cs="Times New Roman"/>
          <w:sz w:val="28"/>
        </w:rPr>
        <w:br/>
        <w:t>- обширное умывание,</w:t>
      </w:r>
      <w:r w:rsidRPr="000D3139">
        <w:rPr>
          <w:rFonts w:ascii="Times New Roman" w:hAnsi="Times New Roman" w:cs="Times New Roman"/>
          <w:sz w:val="28"/>
        </w:rPr>
        <w:br/>
      </w:r>
      <w:r w:rsidRPr="000D3139">
        <w:rPr>
          <w:rFonts w:ascii="Times New Roman" w:hAnsi="Times New Roman" w:cs="Times New Roman"/>
          <w:sz w:val="28"/>
        </w:rPr>
        <w:lastRenderedPageBreak/>
        <w:t>- ходьба по массажным дорожкам,</w:t>
      </w:r>
      <w:r w:rsidRPr="000D3139">
        <w:rPr>
          <w:rFonts w:ascii="Times New Roman" w:hAnsi="Times New Roman" w:cs="Times New Roman"/>
          <w:sz w:val="28"/>
        </w:rPr>
        <w:br/>
        <w:t>- дыхательная гимнастика.</w:t>
      </w:r>
      <w:r w:rsidRPr="000D3139">
        <w:rPr>
          <w:rFonts w:ascii="Times New Roman" w:hAnsi="Times New Roman" w:cs="Times New Roman"/>
          <w:sz w:val="28"/>
        </w:rPr>
        <w:br/>
        <w:t>Реализация образовательной области «Физическая культура» направлена на развитие физических качеств {скоростных, силовых, гибкости, выносливости и координации); накопление и обогащение двигательного опыта детей (овладение основными движениями); формирование у воспитанников потребности в двигательной активности и физическом совершенствовании. Для достижения этих целей необходимо проводить - занятия в физкультурном зале, занятия на воздухе во время прогулки (при соответствующей температуре). Закрепление основных движений проводить ежедневно совместно со взрослым и в самостоятельной игровой деятельности в любые режимные моменты. Ежедневно проводить утреннюю гимнастику, постепенно усложняя комплекс упражнений.</w:t>
      </w:r>
      <w:r w:rsidRPr="000D3139">
        <w:rPr>
          <w:rFonts w:ascii="Times New Roman" w:hAnsi="Times New Roman" w:cs="Times New Roman"/>
          <w:sz w:val="28"/>
        </w:rPr>
        <w:br/>
        <w:t>Таким образом, деятельность по реализации данной образовательной области повысит двигательную активность детей, их жизненный тонус, сформирует их потребность в физическом совершенствовании.</w:t>
      </w:r>
      <w:r w:rsidRPr="000D3139">
        <w:rPr>
          <w:rFonts w:ascii="Times New Roman" w:hAnsi="Times New Roman" w:cs="Times New Roman"/>
          <w:sz w:val="28"/>
        </w:rPr>
        <w:br/>
        <w:t>Также необходимо сформировать у детей представления об опасных ситуациях и способах поведения в них; передать детям знания о правилах безопасности дорожного движения в качестве пешехода и пассажира транспортного средства; сформировать осторожное и осмотрительное отношения к потенциально опасным для человека и окружающего мира природы ситуациям.</w:t>
      </w:r>
      <w:r w:rsidRPr="000D3139">
        <w:rPr>
          <w:rFonts w:ascii="Times New Roman" w:hAnsi="Times New Roman" w:cs="Times New Roman"/>
          <w:sz w:val="28"/>
        </w:rPr>
        <w:br/>
        <w:t>Для этого с воспитанниками надо проводить различные беседы, инструктажи, изучать опасные ситуации в жизни детей, правила безопасного поведения в окружающем мире, правила дорожное движение, говорить о потенциально опасных людях, о пожарной безопасности.</w:t>
      </w:r>
      <w:r w:rsidRPr="000D3139">
        <w:rPr>
          <w:rFonts w:ascii="Times New Roman" w:hAnsi="Times New Roman" w:cs="Times New Roman"/>
          <w:sz w:val="28"/>
        </w:rPr>
        <w:br/>
        <w:t xml:space="preserve">В каждой группе оборудовать физкультурные уголки с учетом возрастных особенностей детей. Пособия должны быть практичными, красочными, безопасными для детских игр (дорожки для коррекции и профилактики плоскостопия, мишени для метания, </w:t>
      </w:r>
      <w:proofErr w:type="spellStart"/>
      <w:r w:rsidRPr="000D3139">
        <w:rPr>
          <w:rFonts w:ascii="Times New Roman" w:hAnsi="Times New Roman" w:cs="Times New Roman"/>
          <w:sz w:val="28"/>
        </w:rPr>
        <w:t>кольцебросы</w:t>
      </w:r>
      <w:proofErr w:type="spellEnd"/>
      <w:r w:rsidRPr="000D3139">
        <w:rPr>
          <w:rFonts w:ascii="Times New Roman" w:hAnsi="Times New Roman" w:cs="Times New Roman"/>
          <w:sz w:val="28"/>
        </w:rPr>
        <w:t xml:space="preserve">, и др.) </w:t>
      </w:r>
      <w:r w:rsidRPr="000D3139">
        <w:rPr>
          <w:rFonts w:ascii="Times New Roman" w:hAnsi="Times New Roman" w:cs="Times New Roman"/>
          <w:sz w:val="28"/>
        </w:rPr>
        <w:br/>
        <w:t>Эффективность  создания  оздоровительной системы в  ДОУ  во многом будет зависеть от взаимодействия всех специалистов, педагогов, медицинского работника и родителей. Для родителей необходимо организовывать спортивные праздники, эстафеты, оформлять информационные стенды, памятки, буклеты.</w:t>
      </w:r>
      <w:r w:rsidRPr="000D3139">
        <w:rPr>
          <w:rFonts w:ascii="Times New Roman" w:hAnsi="Times New Roman" w:cs="Times New Roman"/>
          <w:sz w:val="28"/>
        </w:rPr>
        <w:br/>
        <w:t>Таким образом, здоровье детей зависит не только от особенностей их физического состояния, но и от условий жизни в семье, санитарной и гигиенической культуры людей, уровня развития здравоохранения и образования, социально-экономической и экологической ситуации в стране.</w:t>
      </w:r>
      <w:r w:rsidRPr="000D3139">
        <w:rPr>
          <w:rFonts w:ascii="Times New Roman" w:hAnsi="Times New Roman" w:cs="Times New Roman"/>
          <w:sz w:val="28"/>
        </w:rPr>
        <w:br/>
        <w:t xml:space="preserve">Поэтому не менее важно в современных условиях создать </w:t>
      </w:r>
      <w:proofErr w:type="spellStart"/>
      <w:r w:rsidRPr="000D3139">
        <w:rPr>
          <w:rFonts w:ascii="Times New Roman" w:hAnsi="Times New Roman" w:cs="Times New Roman"/>
          <w:sz w:val="28"/>
        </w:rPr>
        <w:t>здоровьесберегающую</w:t>
      </w:r>
      <w:proofErr w:type="spellEnd"/>
      <w:r w:rsidRPr="000D3139">
        <w:rPr>
          <w:rFonts w:ascii="Times New Roman" w:hAnsi="Times New Roman" w:cs="Times New Roman"/>
          <w:sz w:val="28"/>
        </w:rPr>
        <w:t>  среду  на базе дошкольного образовательного учреждения, основной задачей которой, согласно ФГОС, являются целостное формирование потребностей в сохранении и укреплении здоровья, в осознанной мотивации на здоровый образ жизни, посредством методов воспитания и самовоспитания.</w:t>
      </w:r>
    </w:p>
    <w:sectPr w:rsidR="00D60CB3" w:rsidRPr="000D3139" w:rsidSect="000D3139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39"/>
    <w:rsid w:val="000D3139"/>
    <w:rsid w:val="00137CAE"/>
    <w:rsid w:val="00D6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DB080-82E4-4B6F-98AE-0DD3A98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Сказка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Черногодова Людмила</dc:creator>
  <cp:keywords/>
  <dc:description/>
  <cp:lastModifiedBy>RePack by Diakov</cp:lastModifiedBy>
  <cp:revision>2</cp:revision>
  <dcterms:created xsi:type="dcterms:W3CDTF">2018-09-27T07:41:00Z</dcterms:created>
  <dcterms:modified xsi:type="dcterms:W3CDTF">2018-09-27T07:41:00Z</dcterms:modified>
</cp:coreProperties>
</file>