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C9" w:rsidRPr="00EA16C9" w:rsidRDefault="00EA16C9" w:rsidP="00EA16C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A16C9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EA16C9" w:rsidRDefault="00EA16C9" w:rsidP="00EA16C9">
      <w:pPr>
        <w:jc w:val="center"/>
        <w:rPr>
          <w:rFonts w:ascii="Times New Roman" w:hAnsi="Times New Roman" w:cs="Times New Roman"/>
          <w:sz w:val="28"/>
        </w:rPr>
      </w:pPr>
      <w:r w:rsidRPr="00EA16C9">
        <w:rPr>
          <w:rFonts w:ascii="Times New Roman" w:hAnsi="Times New Roman" w:cs="Times New Roman"/>
          <w:b/>
          <w:sz w:val="28"/>
        </w:rPr>
        <w:t>«Закаливание детей в семье»</w:t>
      </w:r>
      <w:r w:rsidRPr="00EA16C9">
        <w:rPr>
          <w:rFonts w:ascii="Times New Roman" w:hAnsi="Times New Roman" w:cs="Times New Roman"/>
          <w:b/>
          <w:sz w:val="28"/>
        </w:rPr>
        <w:br/>
      </w:r>
    </w:p>
    <w:p w:rsidR="00DE61B5" w:rsidRPr="00EA16C9" w:rsidRDefault="00EA16C9" w:rsidP="00EA16C9">
      <w:pPr>
        <w:jc w:val="both"/>
        <w:rPr>
          <w:rFonts w:ascii="Times New Roman" w:hAnsi="Times New Roman" w:cs="Times New Roman"/>
          <w:sz w:val="28"/>
        </w:rPr>
      </w:pPr>
      <w:r w:rsidRPr="00EA16C9">
        <w:rPr>
          <w:rFonts w:ascii="Times New Roman" w:hAnsi="Times New Roman" w:cs="Times New Roman"/>
          <w:sz w:val="28"/>
        </w:rPr>
        <w:t>Многие родители замечают, что их ребенок, начав посещать детское дошкольное учреждение стал часто болеть. Предрасполагающими к этому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 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отчаянии обращаются к различного рода целителям и знахарям, с тщетной надеждой на быстрое исцеление.</w:t>
      </w:r>
      <w:r w:rsidRPr="00EA16C9">
        <w:rPr>
          <w:rFonts w:ascii="Times New Roman" w:hAnsi="Times New Roman" w:cs="Times New Roman"/>
          <w:sz w:val="28"/>
        </w:rPr>
        <w:br/>
        <w:t xml:space="preserve">Реального оздоровительного эффекта можно добиться с помощью регулярных закаливающих мероприятий, особенно, в сочетании с параллельно проводимой медикаментозной </w:t>
      </w:r>
      <w:proofErr w:type="spellStart"/>
      <w:r w:rsidRPr="00EA16C9">
        <w:rPr>
          <w:rFonts w:ascii="Times New Roman" w:hAnsi="Times New Roman" w:cs="Times New Roman"/>
          <w:sz w:val="28"/>
        </w:rPr>
        <w:t>иммунокоррекцией</w:t>
      </w:r>
      <w:proofErr w:type="spellEnd"/>
      <w:r w:rsidRPr="00EA16C9">
        <w:rPr>
          <w:rFonts w:ascii="Times New Roman" w:hAnsi="Times New Roman" w:cs="Times New Roman"/>
          <w:sz w:val="28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EA16C9">
        <w:rPr>
          <w:rFonts w:ascii="Times New Roman" w:hAnsi="Times New Roman" w:cs="Times New Roman"/>
          <w:sz w:val="28"/>
        </w:rPr>
        <w:t>урежение</w:t>
      </w:r>
      <w:proofErr w:type="spellEnd"/>
      <w:r w:rsidRPr="00EA16C9">
        <w:rPr>
          <w:rFonts w:ascii="Times New Roman" w:hAnsi="Times New Roman" w:cs="Times New Roman"/>
          <w:sz w:val="28"/>
        </w:rPr>
        <w:t xml:space="preserve"> и облегчение респираторных заболеваний, а в идеальной ситуации возникновение ОРВИ не чаще 1-2 раз в год. Смысл закаливания в многократно повторяющихся однотипных нагрузках, чаще всего </w:t>
      </w:r>
      <w:proofErr w:type="spellStart"/>
      <w:r w:rsidRPr="00EA16C9">
        <w:rPr>
          <w:rFonts w:ascii="Times New Roman" w:hAnsi="Times New Roman" w:cs="Times New Roman"/>
          <w:sz w:val="28"/>
        </w:rPr>
        <w:t>холодовых</w:t>
      </w:r>
      <w:proofErr w:type="spellEnd"/>
      <w:r w:rsidRPr="00EA16C9">
        <w:rPr>
          <w:rFonts w:ascii="Times New Roman" w:hAnsi="Times New Roman" w:cs="Times New Roman"/>
          <w:sz w:val="28"/>
        </w:rPr>
        <w:t>, в результате чего вырабатывается тренированность в отношении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  <w:r w:rsidRPr="00EA16C9">
        <w:rPr>
          <w:rFonts w:ascii="Times New Roman" w:hAnsi="Times New Roman" w:cs="Times New Roman"/>
          <w:sz w:val="28"/>
        </w:rPr>
        <w:br/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  <w:r w:rsidRPr="00EA16C9">
        <w:rPr>
          <w:rFonts w:ascii="Times New Roman" w:hAnsi="Times New Roman" w:cs="Times New Roman"/>
          <w:sz w:val="28"/>
        </w:rPr>
        <w:br/>
        <w:t>Основными правилами закаливания являются следующие:</w:t>
      </w:r>
      <w:r w:rsidRPr="00EA16C9">
        <w:rPr>
          <w:rFonts w:ascii="Times New Roman" w:hAnsi="Times New Roman" w:cs="Times New Roman"/>
          <w:sz w:val="28"/>
        </w:rPr>
        <w:br/>
      </w:r>
      <w:r w:rsidRPr="00EA16C9">
        <w:rPr>
          <w:rFonts w:ascii="Times New Roman" w:hAnsi="Times New Roman" w:cs="Times New Roman"/>
          <w:sz w:val="28"/>
        </w:rPr>
        <w:lastRenderedPageBreak/>
        <w:t>1. Закаливающие процедуры следует проводить только в том случае, если ребенок здоров. Начинать можно в любой сезон года, но лучше летом.</w:t>
      </w:r>
      <w:r w:rsidRPr="00EA16C9">
        <w:rPr>
          <w:rFonts w:ascii="Times New Roman" w:hAnsi="Times New Roman" w:cs="Times New Roman"/>
          <w:sz w:val="28"/>
        </w:rPr>
        <w:br/>
        <w:t xml:space="preserve">2. Непрерывность. Если </w:t>
      </w:r>
      <w:proofErr w:type="spellStart"/>
      <w:r w:rsidRPr="00EA16C9">
        <w:rPr>
          <w:rFonts w:ascii="Times New Roman" w:hAnsi="Times New Roman" w:cs="Times New Roman"/>
          <w:sz w:val="28"/>
        </w:rPr>
        <w:t>холодовой</w:t>
      </w:r>
      <w:proofErr w:type="spellEnd"/>
      <w:r w:rsidRPr="00EA16C9">
        <w:rPr>
          <w:rFonts w:ascii="Times New Roman" w:hAnsi="Times New Roman" w:cs="Times New Roman"/>
          <w:sz w:val="28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  <w:r w:rsidRPr="00EA16C9">
        <w:rPr>
          <w:rFonts w:ascii="Times New Roman" w:hAnsi="Times New Roman" w:cs="Times New Roman"/>
          <w:sz w:val="28"/>
        </w:rPr>
        <w:br/>
        <w:t>3. 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  <w:r w:rsidRPr="00EA16C9">
        <w:rPr>
          <w:rFonts w:ascii="Times New Roman" w:hAnsi="Times New Roman" w:cs="Times New Roman"/>
          <w:sz w:val="28"/>
        </w:rPr>
        <w:br/>
        <w:t>4. 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  <w:r w:rsidRPr="00EA16C9">
        <w:rPr>
          <w:rFonts w:ascii="Times New Roman" w:hAnsi="Times New Roman" w:cs="Times New Roman"/>
          <w:sz w:val="28"/>
        </w:rPr>
        <w:br/>
        <w:t>5. 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</w:t>
      </w:r>
      <w:r w:rsidRPr="00EA16C9">
        <w:rPr>
          <w:rFonts w:ascii="Times New Roman" w:hAnsi="Times New Roman" w:cs="Times New Roman"/>
          <w:sz w:val="28"/>
        </w:rPr>
        <w:br/>
        <w:t>6. Нужно стремиться к тому, чтобы закаливание нравилось детям, воспринималось ими как забава.</w:t>
      </w:r>
      <w:r w:rsidRPr="00EA16C9">
        <w:rPr>
          <w:rFonts w:ascii="Times New Roman" w:hAnsi="Times New Roman" w:cs="Times New Roman"/>
          <w:sz w:val="28"/>
        </w:rPr>
        <w:br/>
        <w:t>7. 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  <w:r w:rsidRPr="00EA16C9">
        <w:rPr>
          <w:rFonts w:ascii="Times New Roman" w:hAnsi="Times New Roman" w:cs="Times New Roman"/>
          <w:sz w:val="28"/>
        </w:rPr>
        <w:br/>
        <w:t>8. 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  <w:r w:rsidRPr="00EA16C9">
        <w:rPr>
          <w:rFonts w:ascii="Times New Roman" w:hAnsi="Times New Roman" w:cs="Times New Roman"/>
          <w:sz w:val="28"/>
        </w:rPr>
        <w:br/>
        <w:t>9. 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  <w:r w:rsidRPr="00EA16C9">
        <w:rPr>
          <w:rFonts w:ascii="Times New Roman" w:hAnsi="Times New Roman" w:cs="Times New Roman"/>
          <w:sz w:val="28"/>
        </w:rPr>
        <w:br/>
        <w:t xml:space="preserve">Специальными закаливающими мероприятиями являются: ультрафиолетовое облучение, гимнастические занятия, массаж, воздушные, свето-воздушные, водные процедуры, в том числе плавание, рефлексотерапия, </w:t>
      </w:r>
      <w:proofErr w:type="spellStart"/>
      <w:r w:rsidRPr="00EA16C9">
        <w:rPr>
          <w:rFonts w:ascii="Times New Roman" w:hAnsi="Times New Roman" w:cs="Times New Roman"/>
          <w:sz w:val="28"/>
        </w:rPr>
        <w:t>сауна.В</w:t>
      </w:r>
      <w:proofErr w:type="spellEnd"/>
      <w:r w:rsidRPr="00EA16C9">
        <w:rPr>
          <w:rFonts w:ascii="Times New Roman" w:hAnsi="Times New Roman" w:cs="Times New Roman"/>
          <w:sz w:val="28"/>
        </w:rPr>
        <w:t xml:space="preserve"> различные возрастные периоды закаливание проводится разными способами, по принципу от простого к сложному.</w:t>
      </w:r>
      <w:r w:rsidRPr="00EA16C9">
        <w:rPr>
          <w:rFonts w:ascii="Times New Roman" w:hAnsi="Times New Roman" w:cs="Times New Roman"/>
          <w:sz w:val="28"/>
        </w:rPr>
        <w:br/>
        <w:t>Методы закаливания:</w:t>
      </w:r>
      <w:r w:rsidRPr="00EA16C9">
        <w:rPr>
          <w:rFonts w:ascii="Times New Roman" w:hAnsi="Times New Roman" w:cs="Times New Roman"/>
          <w:sz w:val="28"/>
        </w:rPr>
        <w:br/>
      </w:r>
      <w:r w:rsidRPr="00EA16C9">
        <w:rPr>
          <w:rFonts w:ascii="Times New Roman" w:hAnsi="Times New Roman" w:cs="Times New Roman"/>
          <w:sz w:val="28"/>
        </w:rPr>
        <w:lastRenderedPageBreak/>
        <w:t>1. Воздушные ванны: зимой в комнате, летом на улице при температуре +22+28 С,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 +16 С.</w:t>
      </w:r>
      <w:r w:rsidRPr="00EA16C9">
        <w:rPr>
          <w:rFonts w:ascii="Times New Roman" w:hAnsi="Times New Roman" w:cs="Times New Roman"/>
          <w:sz w:val="28"/>
        </w:rPr>
        <w:br/>
        <w:t>2. 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  <w:r w:rsidRPr="00EA16C9">
        <w:rPr>
          <w:rFonts w:ascii="Times New Roman" w:hAnsi="Times New Roman" w:cs="Times New Roman"/>
          <w:sz w:val="28"/>
        </w:rPr>
        <w:br/>
        <w:t>Недопустимо пребывание детей «на солнце» при температуре воздуха +30 С и выше, ввиду возможного перегревания.</w:t>
      </w:r>
      <w:r w:rsidRPr="00EA16C9">
        <w:rPr>
          <w:rFonts w:ascii="Times New Roman" w:hAnsi="Times New Roman" w:cs="Times New Roman"/>
          <w:sz w:val="28"/>
        </w:rPr>
        <w:br/>
        <w:t>3. 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 С,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  <w:r w:rsidRPr="00EA16C9">
        <w:rPr>
          <w:rFonts w:ascii="Times New Roman" w:hAnsi="Times New Roman" w:cs="Times New Roman"/>
          <w:sz w:val="28"/>
        </w:rPr>
        <w:br/>
        <w:t>4. Закаливание ротоглотки: полоскание ротоглотки любой дезинфицирующей травой 3-4 раза в день ( 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  <w:r w:rsidRPr="00EA16C9">
        <w:rPr>
          <w:rFonts w:ascii="Times New Roman" w:hAnsi="Times New Roman" w:cs="Times New Roman"/>
          <w:sz w:val="28"/>
        </w:rPr>
        <w:br/>
        <w:t>5. Ножные ванны: обливание ног в течении 20-30 секунд водой температуры +32+34 С,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  <w:r w:rsidRPr="00EA16C9">
        <w:rPr>
          <w:rFonts w:ascii="Times New Roman" w:hAnsi="Times New Roman" w:cs="Times New Roman"/>
          <w:sz w:val="28"/>
        </w:rPr>
        <w:br/>
        <w:t>6. Общее обливание: начинать с 9-10 месяцев, голову не обливать, при этом ребенок стоит или сидит. Температура воды в возрасте до одного года +36 С,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  <w:r w:rsidRPr="00EA16C9">
        <w:rPr>
          <w:rFonts w:ascii="Times New Roman" w:hAnsi="Times New Roman" w:cs="Times New Roman"/>
          <w:sz w:val="28"/>
        </w:rPr>
        <w:br/>
        <w:t>7. Душ: после 1,5 лет. Лучше утром по 30-90 секунд при температуре воды +34 С, постепенно снижая до +28 С зимой и +22 С летом.</w:t>
      </w:r>
      <w:r w:rsidRPr="00EA16C9">
        <w:rPr>
          <w:rFonts w:ascii="Times New Roman" w:hAnsi="Times New Roman" w:cs="Times New Roman"/>
          <w:sz w:val="28"/>
        </w:rPr>
        <w:br/>
        <w:t xml:space="preserve">8. Баня (сауна): 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EA16C9">
        <w:rPr>
          <w:rFonts w:ascii="Times New Roman" w:hAnsi="Times New Roman" w:cs="Times New Roman"/>
          <w:sz w:val="28"/>
        </w:rPr>
        <w:t>фиточая</w:t>
      </w:r>
      <w:proofErr w:type="spellEnd"/>
      <w:r w:rsidRPr="00EA16C9">
        <w:rPr>
          <w:rFonts w:ascii="Times New Roman" w:hAnsi="Times New Roman" w:cs="Times New Roman"/>
          <w:sz w:val="28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  <w:r w:rsidRPr="00EA16C9">
        <w:rPr>
          <w:rFonts w:ascii="Times New Roman" w:hAnsi="Times New Roman" w:cs="Times New Roman"/>
          <w:sz w:val="28"/>
        </w:rPr>
        <w:br/>
        <w:t xml:space="preserve">9.  Плавание: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</w:t>
      </w:r>
      <w:r w:rsidRPr="00EA16C9">
        <w:rPr>
          <w:rFonts w:ascii="Times New Roman" w:hAnsi="Times New Roman" w:cs="Times New Roman"/>
          <w:sz w:val="28"/>
        </w:rPr>
        <w:lastRenderedPageBreak/>
        <w:t>опытного инструктора.</w:t>
      </w:r>
      <w:r w:rsidRPr="00EA16C9">
        <w:rPr>
          <w:rFonts w:ascii="Times New Roman" w:hAnsi="Times New Roman" w:cs="Times New Roman"/>
          <w:sz w:val="28"/>
        </w:rPr>
        <w:br/>
        <w:t>10. Эффективными мерами закаливания являются лечебная физкультура и массаж, которые должны проводить квалифицированные специалисты.</w:t>
      </w:r>
      <w:r w:rsidRPr="00EA16C9">
        <w:rPr>
          <w:rFonts w:ascii="Times New Roman" w:hAnsi="Times New Roman" w:cs="Times New Roman"/>
          <w:sz w:val="28"/>
        </w:rPr>
        <w:br/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  <w:r w:rsidRPr="00EA16C9">
        <w:rPr>
          <w:rFonts w:ascii="Times New Roman" w:hAnsi="Times New Roman" w:cs="Times New Roman"/>
          <w:sz w:val="28"/>
        </w:rPr>
        <w:br/>
        <w:t>Добиться положительных результатов можно только при условии настойчивости и терпения требовательных к себе мам и пап, которые должны стать для своих детей примером здорового образа жизни.</w:t>
      </w:r>
    </w:p>
    <w:sectPr w:rsidR="00DE61B5" w:rsidRPr="00EA16C9" w:rsidSect="00EA16C9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C9"/>
    <w:rsid w:val="007D40C1"/>
    <w:rsid w:val="00DE61B5"/>
    <w:rsid w:val="00E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951E-0920-4C52-B6B4-7FA2AED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Сказка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Черногодова Людмила</dc:creator>
  <cp:keywords/>
  <dc:description/>
  <cp:lastModifiedBy>RePack by Diakov</cp:lastModifiedBy>
  <cp:revision>2</cp:revision>
  <dcterms:created xsi:type="dcterms:W3CDTF">2018-09-27T07:41:00Z</dcterms:created>
  <dcterms:modified xsi:type="dcterms:W3CDTF">2018-09-27T07:41:00Z</dcterms:modified>
</cp:coreProperties>
</file>